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rPr>
        <w:t xml:space="preserve">                       </w:t>
      </w:r>
      <w:r>
        <w:rPr>
          <w:rFonts w:hint="eastAsia" w:asciiTheme="minorHAnsi" w:hAnsiTheme="minorHAnsi" w:eastAsiaTheme="minorEastAsia" w:cstheme="minorBidi"/>
          <w:b/>
          <w:sz w:val="32"/>
          <w:szCs w:val="32"/>
        </w:rPr>
        <w:t>“两学一做”心得体会</w:t>
      </w:r>
      <w:bookmarkStart w:id="0" w:name="_GoBack"/>
      <w:bookmarkEnd w:id="0"/>
    </w:p>
    <w:p>
      <w:pPr>
        <w:rPr>
          <w:sz w:val="28"/>
          <w:szCs w:val="28"/>
        </w:rPr>
      </w:pPr>
      <w:r>
        <w:rPr>
          <w:rFonts w:hint="eastAsia"/>
        </w:rPr>
        <w:t xml:space="preserve">                            </w:t>
      </w:r>
      <w:r>
        <w:rPr>
          <w:rFonts w:hint="eastAsia" w:asciiTheme="majorEastAsia" w:hAnsiTheme="majorEastAsia" w:eastAsiaTheme="majorEastAsia"/>
          <w:sz w:val="28"/>
          <w:szCs w:val="28"/>
          <w:lang w:eastAsia="zh-CN"/>
        </w:rPr>
        <w:t>商贸学院</w:t>
      </w:r>
      <w:r>
        <w:rPr>
          <w:rFonts w:hint="eastAsia" w:asciiTheme="majorEastAsia" w:hAnsiTheme="majorEastAsia" w:eastAsiaTheme="majorEastAsia"/>
          <w:sz w:val="28"/>
          <w:szCs w:val="28"/>
          <w:lang w:val="en-US" w:eastAsia="zh-CN"/>
        </w:rPr>
        <w:t xml:space="preserve">  </w:t>
      </w:r>
      <w:r>
        <w:rPr>
          <w:rFonts w:hint="eastAsia" w:asciiTheme="majorEastAsia" w:hAnsiTheme="majorEastAsia" w:eastAsiaTheme="majorEastAsia"/>
          <w:sz w:val="28"/>
          <w:szCs w:val="28"/>
        </w:rPr>
        <w:t xml:space="preserve">王 珂 </w:t>
      </w:r>
      <w:r>
        <w:rPr>
          <w:rFonts w:hint="eastAsia"/>
          <w:sz w:val="28"/>
          <w:szCs w:val="28"/>
        </w:rPr>
        <w:t xml:space="preserve">  </w:t>
      </w:r>
    </w:p>
    <w:p>
      <w:pPr>
        <w:spacing w:line="360" w:lineRule="auto"/>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从学院开展“两学一做”学习教育活动以来，根据活动安排，通过集中学习、自主学习的形式，我学习《党章》、《习近平总书记系列重要讲话读本》《中国共产党纪律处分条例》等，受益匪浅，对工作、学习也有了更深的认识。</w:t>
      </w:r>
    </w:p>
    <w:p>
      <w:pPr>
        <w:spacing w:line="360" w:lineRule="auto"/>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开展</w:t>
      </w:r>
      <w:r>
        <w:rPr>
          <w:rFonts w:hint="eastAsia" w:asciiTheme="majorEastAsia" w:hAnsiTheme="majorEastAsia" w:eastAsiaTheme="majorEastAsia"/>
          <w:sz w:val="28"/>
          <w:szCs w:val="28"/>
        </w:rPr>
        <w:t>“两学一做”学习教育，是面向全体党员深化党内教育的重要实践，是推动党内教育从“关键少数”向广大党员拓展、从集中性教育向经常性教育延伸的重要举措。能够打牢理论根基，坚定正确政治方向，严守政治纪律政治规矩，进一步强化宗旨观念，勇于担当作为，对于高校思想文化建设也提出了更加清晰的目标任务，提高学习教育的针对性。</w:t>
      </w:r>
    </w:p>
    <w:p>
      <w:pPr>
        <w:spacing w:line="360" w:lineRule="auto"/>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学习党章党规</w:t>
      </w:r>
      <w:r>
        <w:rPr>
          <w:rFonts w:hint="eastAsia" w:asciiTheme="majorEastAsia" w:hAnsiTheme="majorEastAsia" w:eastAsiaTheme="majorEastAsia"/>
          <w:sz w:val="28"/>
          <w:szCs w:val="28"/>
        </w:rPr>
        <w:t>，</w:t>
      </w:r>
      <w:r>
        <w:rPr>
          <w:rFonts w:asciiTheme="majorEastAsia" w:hAnsiTheme="majorEastAsia" w:eastAsiaTheme="majorEastAsia"/>
          <w:sz w:val="28"/>
          <w:szCs w:val="28"/>
        </w:rPr>
        <w:t>能够使我们坚定理想信念</w:t>
      </w:r>
      <w:r>
        <w:rPr>
          <w:rFonts w:hint="eastAsia" w:asciiTheme="majorEastAsia" w:hAnsiTheme="majorEastAsia" w:eastAsiaTheme="majorEastAsia"/>
          <w:sz w:val="28"/>
          <w:szCs w:val="28"/>
        </w:rPr>
        <w:t>，</w:t>
      </w:r>
      <w:r>
        <w:rPr>
          <w:rFonts w:asciiTheme="majorEastAsia" w:hAnsiTheme="majorEastAsia" w:eastAsiaTheme="majorEastAsia"/>
          <w:sz w:val="28"/>
          <w:szCs w:val="28"/>
        </w:rPr>
        <w:t>对党绝对忠诚</w:t>
      </w:r>
      <w:r>
        <w:rPr>
          <w:rFonts w:hint="eastAsia" w:asciiTheme="majorEastAsia" w:hAnsiTheme="majorEastAsia" w:eastAsiaTheme="majorEastAsia"/>
          <w:sz w:val="28"/>
          <w:szCs w:val="28"/>
        </w:rPr>
        <w:t>。通过认真学习《中国共产党廉洁自律准则》、《中国共产党纪律处分条例》等党内法规，学习党的历史，学习革命先辈和先进典型，从违法违纪案件中汲取教训，引导党员牢记党规党纪，养成纪律自觉，守住为人、做事的基准和底线，也使得我们不断认识到廉政文化建设的重要性。总书记在中纪委五次全会上提出，要把廉政文化建设作为建设社会主义先进文化的重要内容，促进</w:t>
      </w:r>
      <w:r>
        <w:rPr>
          <w:rFonts w:asciiTheme="majorEastAsia" w:hAnsiTheme="majorEastAsia" w:eastAsiaTheme="majorEastAsia"/>
          <w:sz w:val="28"/>
          <w:szCs w:val="28"/>
        </w:rPr>
        <w:t>全社会形成“以廉为荣、以贪为耻”的良好风尚。</w:t>
      </w:r>
      <w:r>
        <w:rPr>
          <w:rFonts w:hint="eastAsia" w:asciiTheme="majorEastAsia" w:hAnsiTheme="majorEastAsia" w:eastAsiaTheme="majorEastAsia"/>
          <w:sz w:val="28"/>
          <w:szCs w:val="28"/>
        </w:rPr>
        <w:t>高校</w:t>
      </w:r>
      <w:r>
        <w:rPr>
          <w:rFonts w:asciiTheme="majorEastAsia" w:hAnsiTheme="majorEastAsia" w:eastAsiaTheme="majorEastAsia"/>
          <w:sz w:val="28"/>
          <w:szCs w:val="28"/>
        </w:rPr>
        <w:t>担负着培养社会主义接班人的重任</w:t>
      </w:r>
      <w:r>
        <w:rPr>
          <w:rFonts w:hint="eastAsia" w:asciiTheme="majorEastAsia" w:hAnsiTheme="majorEastAsia" w:eastAsiaTheme="majorEastAsia"/>
          <w:sz w:val="28"/>
          <w:szCs w:val="28"/>
        </w:rPr>
        <w:t>，</w:t>
      </w:r>
      <w:r>
        <w:rPr>
          <w:rFonts w:asciiTheme="majorEastAsia" w:hAnsiTheme="majorEastAsia" w:eastAsiaTheme="majorEastAsia"/>
          <w:sz w:val="28"/>
          <w:szCs w:val="28"/>
        </w:rPr>
        <w:t>加强校园廉政文化建设势在必行</w:t>
      </w:r>
      <w:r>
        <w:rPr>
          <w:rFonts w:hint="eastAsia" w:asciiTheme="majorEastAsia" w:hAnsiTheme="majorEastAsia" w:eastAsiaTheme="majorEastAsia"/>
          <w:sz w:val="28"/>
          <w:szCs w:val="28"/>
        </w:rPr>
        <w:t>。</w:t>
      </w:r>
    </w:p>
    <w:p>
      <w:pPr>
        <w:spacing w:line="360" w:lineRule="auto"/>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党章是党的总章程，对推动党的工作、加强党的建设具有根本性的规范和指导作用。通过学习党章党规，我知道了党章是最根本的党规党法，主要是通过对党的性质、指导思想、理想信念、奋斗目标的各项规定体现出来的。它明确了我国今后的发展思路，为我国今后经济社会又好又快发展描绘了雄伟蓝图。通过学习，我充分相信，中国特点社会主义事业会更加辉煌。作为一位党员，我要切实学习党章、遵守党章、贯彻党章、维护党章。依照党章的要求，坚持以伟人的理论和“三个代表”重要思想为指导，深刻贯彻落实科学发展观。</w:t>
      </w:r>
    </w:p>
    <w:p>
      <w:pPr>
        <w:spacing w:line="360" w:lineRule="auto"/>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在学习中将具体工作落到实处，需要每一个党员要强化理想信念。因此，要以“两学一做”为契机，引导党员干部学党章党规、学习近平总书记系列重要讲话</w:t>
      </w:r>
      <w:r>
        <w:rPr>
          <w:rFonts w:hint="eastAsia" w:asciiTheme="majorEastAsia" w:hAnsiTheme="majorEastAsia" w:eastAsiaTheme="majorEastAsia"/>
          <w:sz w:val="28"/>
          <w:szCs w:val="28"/>
        </w:rPr>
        <w:t>，</w:t>
      </w:r>
      <w:r>
        <w:rPr>
          <w:rFonts w:asciiTheme="majorEastAsia" w:hAnsiTheme="majorEastAsia" w:eastAsiaTheme="majorEastAsia"/>
          <w:sz w:val="28"/>
          <w:szCs w:val="28"/>
        </w:rPr>
        <w:t>坚定</w:t>
      </w:r>
      <w:r>
        <w:rPr>
          <w:rFonts w:hint="eastAsia" w:asciiTheme="majorEastAsia" w:hAnsiTheme="majorEastAsia" w:eastAsiaTheme="majorEastAsia"/>
          <w:sz w:val="28"/>
          <w:szCs w:val="28"/>
        </w:rPr>
        <w:t>“三个自信”</w:t>
      </w:r>
      <w:r>
        <w:rPr>
          <w:rFonts w:asciiTheme="majorEastAsia" w:hAnsiTheme="majorEastAsia" w:eastAsiaTheme="majorEastAsia"/>
          <w:sz w:val="28"/>
          <w:szCs w:val="28"/>
        </w:rPr>
        <w:t>。通过系列学习教育，把学习党章党规和习总书记系列讲话制度化、常态化，引导党员干部自觉把党章党规和习总书记系列讲话要求转化为实际行动，做到思想上同心、目标上同向、落实上同步，以实际成效展示学习效果。</w:t>
      </w:r>
    </w:p>
    <w:p>
      <w:pPr>
        <w:spacing w:line="360" w:lineRule="auto"/>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通过</w:t>
      </w:r>
      <w:r>
        <w:rPr>
          <w:rFonts w:hint="eastAsia" w:asciiTheme="majorEastAsia" w:hAnsiTheme="majorEastAsia" w:eastAsiaTheme="majorEastAsia"/>
          <w:sz w:val="28"/>
          <w:szCs w:val="28"/>
        </w:rPr>
        <w:t>“两学一做”活动中对《党章》、系列讲话的学习，我认识到，在工作学习中都要</w:t>
      </w:r>
      <w:r>
        <w:rPr>
          <w:rFonts w:asciiTheme="majorEastAsia" w:hAnsiTheme="majorEastAsia" w:eastAsiaTheme="majorEastAsia"/>
          <w:sz w:val="28"/>
          <w:szCs w:val="28"/>
        </w:rPr>
        <w:t>讲纪律守规矩</w:t>
      </w:r>
      <w:r>
        <w:rPr>
          <w:rFonts w:hint="eastAsia" w:asciiTheme="majorEastAsia" w:hAnsiTheme="majorEastAsia" w:eastAsiaTheme="majorEastAsia"/>
          <w:sz w:val="28"/>
          <w:szCs w:val="28"/>
        </w:rPr>
        <w:t>，</w:t>
      </w:r>
      <w:r>
        <w:rPr>
          <w:rFonts w:asciiTheme="majorEastAsia" w:hAnsiTheme="majorEastAsia" w:eastAsiaTheme="majorEastAsia"/>
          <w:sz w:val="28"/>
          <w:szCs w:val="28"/>
        </w:rPr>
        <w:t>没有规矩不成方圆。党章和党规是党员干部必须遵循的基本行为准则，严格遵守党纪党规，认真落实“三严三实”要求。通过“两学一做”学习教育，使党员干部守住“底线”、不越“红线”，自觉践行“三严三实”，自觉按党章党规办事，教育引导党员干部在关键时刻，始终保持政治定力、履行入党誓言、树好自身形象，为党增光添彩。</w:t>
      </w:r>
    </w:p>
    <w:p>
      <w:pPr>
        <w:spacing w:line="360" w:lineRule="auto"/>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通过学习</w:t>
      </w:r>
      <w:r>
        <w:rPr>
          <w:rFonts w:hint="eastAsia" w:asciiTheme="majorEastAsia" w:hAnsiTheme="majorEastAsia" w:eastAsiaTheme="majorEastAsia"/>
          <w:sz w:val="28"/>
          <w:szCs w:val="28"/>
        </w:rPr>
        <w:t>《党章》、学习系列讲话，我认识到，作为党员</w:t>
      </w:r>
      <w:r>
        <w:rPr>
          <w:rFonts w:asciiTheme="majorEastAsia" w:hAnsiTheme="majorEastAsia" w:eastAsiaTheme="majorEastAsia"/>
          <w:sz w:val="28"/>
          <w:szCs w:val="28"/>
        </w:rPr>
        <w:t>要切实发挥好先锋模范作用，更好地服务改革、服务发展。发挥党员干部的模范带头作用，使每一名党员都能发挥自身的模范作用，增强学习教育的针对性和实效性。特别是不断提升自已服务的能力和水平，立足岗位作贡献，勇于担当有作为，始终保持干事创业、开拓进取的精气神。</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A76"/>
    <w:rsid w:val="0006733C"/>
    <w:rsid w:val="00BF4A76"/>
    <w:rsid w:val="00E91480"/>
    <w:rsid w:val="00F213BB"/>
    <w:rsid w:val="18D1481F"/>
    <w:rsid w:val="29F75A42"/>
    <w:rsid w:val="2E5F14BB"/>
    <w:rsid w:val="50695D3F"/>
    <w:rsid w:val="68EF35F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character" w:styleId="3">
    <w:name w:val="Hyperlink"/>
    <w:basedOn w:val="2"/>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201</Words>
  <Characters>1148</Characters>
  <Lines>9</Lines>
  <Paragraphs>2</Paragraphs>
  <ScaleCrop>false</ScaleCrop>
  <LinksUpToDate>false</LinksUpToDate>
  <CharactersWithSpaces>1347</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mikelei</dc:creator>
  <cp:lastModifiedBy>mikelei</cp:lastModifiedBy>
  <dcterms:modified xsi:type="dcterms:W3CDTF">2016-06-16T08:21:37Z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